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F8" w:rsidRPr="0011693A" w:rsidRDefault="004279F8" w:rsidP="004279F8">
      <w:pPr>
        <w:widowControl/>
        <w:spacing w:line="420" w:lineRule="exact"/>
        <w:ind w:firstLine="360"/>
        <w:jc w:val="center"/>
        <w:rPr>
          <w:rFonts w:ascii="宋体" w:hAnsi="宋体" w:cs="宋体"/>
          <w:kern w:val="0"/>
          <w:sz w:val="24"/>
        </w:rPr>
      </w:pPr>
      <w:r w:rsidRPr="0011693A">
        <w:rPr>
          <w:rFonts w:ascii="宋体" w:hAnsi="宋体" w:cs="宋体" w:hint="eastAsia"/>
          <w:b/>
          <w:bCs/>
          <w:kern w:val="0"/>
          <w:sz w:val="30"/>
          <w:szCs w:val="30"/>
        </w:rPr>
        <w:t>闵行区自然科学研究课题专项资金管理暂行办法</w:t>
      </w:r>
    </w:p>
    <w:p w:rsidR="004279F8" w:rsidRPr="0011693A" w:rsidRDefault="004279F8" w:rsidP="004279F8">
      <w:pPr>
        <w:widowControl/>
        <w:spacing w:line="360" w:lineRule="auto"/>
        <w:ind w:firstLineChars="227" w:firstLine="547"/>
        <w:rPr>
          <w:rFonts w:ascii="宋体" w:hAnsi="宋体" w:cs="宋体"/>
          <w:b/>
          <w:kern w:val="0"/>
          <w:sz w:val="24"/>
        </w:rPr>
      </w:pPr>
    </w:p>
    <w:p w:rsidR="004279F8" w:rsidRPr="0011693A" w:rsidRDefault="004279F8" w:rsidP="004279F8">
      <w:pPr>
        <w:widowControl/>
        <w:spacing w:line="360" w:lineRule="auto"/>
        <w:ind w:firstLineChars="227" w:firstLine="547"/>
        <w:rPr>
          <w:rFonts w:ascii="宋体" w:hAnsi="宋体" w:cs="宋体"/>
          <w:b/>
          <w:kern w:val="0"/>
          <w:sz w:val="24"/>
        </w:rPr>
      </w:pPr>
      <w:r w:rsidRPr="0011693A">
        <w:rPr>
          <w:rFonts w:ascii="宋体" w:hAnsi="宋体" w:cs="宋体" w:hint="eastAsia"/>
          <w:b/>
          <w:kern w:val="0"/>
          <w:sz w:val="24"/>
        </w:rPr>
        <w:t>第一条  宗旨</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为深入实施科教兴区战略，促进本区社会和经济发展，进一步规范区自然科学研究课题</w:t>
      </w:r>
      <w:r w:rsidR="009C5129" w:rsidRPr="0011693A">
        <w:rPr>
          <w:rFonts w:ascii="宋体" w:hAnsi="宋体" w:cs="宋体" w:hint="eastAsia"/>
          <w:kern w:val="0"/>
          <w:sz w:val="24"/>
        </w:rPr>
        <w:t>（以下简称课题）</w:t>
      </w:r>
      <w:r w:rsidRPr="0011693A">
        <w:rPr>
          <w:rFonts w:ascii="宋体" w:hAnsi="宋体" w:cs="宋体" w:hint="eastAsia"/>
          <w:kern w:val="0"/>
          <w:sz w:val="24"/>
        </w:rPr>
        <w:t>专项资金的管理，结合本区实际，特制定本办法。</w:t>
      </w:r>
    </w:p>
    <w:p w:rsidR="004279F8" w:rsidRPr="0011693A" w:rsidRDefault="004279F8" w:rsidP="004279F8">
      <w:pPr>
        <w:widowControl/>
        <w:spacing w:line="360" w:lineRule="auto"/>
        <w:ind w:firstLineChars="227" w:firstLine="547"/>
        <w:rPr>
          <w:rFonts w:ascii="宋体" w:hAnsi="宋体" w:cs="宋体"/>
          <w:b/>
          <w:kern w:val="0"/>
          <w:sz w:val="24"/>
        </w:rPr>
      </w:pPr>
      <w:r w:rsidRPr="0011693A">
        <w:rPr>
          <w:rFonts w:ascii="宋体" w:hAnsi="宋体" w:cs="宋体" w:hint="eastAsia"/>
          <w:b/>
          <w:kern w:val="0"/>
          <w:sz w:val="24"/>
        </w:rPr>
        <w:t>第二条  适用单位</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本办法适用纳入区财政部门预算管理的单位，并由申报单位的业务主管部门（一级预算单位）统一推荐、申报。</w:t>
      </w:r>
    </w:p>
    <w:p w:rsidR="004279F8" w:rsidRPr="0011693A" w:rsidRDefault="004279F8" w:rsidP="004279F8">
      <w:pPr>
        <w:spacing w:line="360" w:lineRule="auto"/>
        <w:ind w:firstLine="540"/>
        <w:rPr>
          <w:rFonts w:ascii="宋体" w:hAnsi="宋体" w:cs="宋体"/>
          <w:kern w:val="0"/>
          <w:sz w:val="24"/>
        </w:rPr>
      </w:pPr>
      <w:r w:rsidRPr="0011693A">
        <w:rPr>
          <w:rFonts w:ascii="宋体" w:hAnsi="宋体" w:cs="宋体" w:hint="eastAsia"/>
          <w:kern w:val="0"/>
          <w:sz w:val="24"/>
        </w:rPr>
        <w:t>未纳入区财政</w:t>
      </w:r>
      <w:r w:rsidRPr="0011693A">
        <w:rPr>
          <w:rFonts w:ascii="宋体" w:hAnsi="宋体" w:cs="宋体"/>
          <w:kern w:val="0"/>
          <w:sz w:val="24"/>
        </w:rPr>
        <w:t>预算</w:t>
      </w:r>
      <w:r w:rsidRPr="0011693A">
        <w:rPr>
          <w:rFonts w:ascii="宋体" w:hAnsi="宋体" w:cs="宋体" w:hint="eastAsia"/>
          <w:kern w:val="0"/>
          <w:sz w:val="24"/>
        </w:rPr>
        <w:t>的行政事业单位可申请闵行区自然科学研究课题，</w:t>
      </w:r>
      <w:r w:rsidRPr="0011693A">
        <w:rPr>
          <w:rFonts w:ascii="宋体" w:hAnsi="宋体" w:cs="宋体"/>
          <w:kern w:val="0"/>
          <w:sz w:val="24"/>
        </w:rPr>
        <w:t>经专家评审后</w:t>
      </w:r>
      <w:r w:rsidRPr="0011693A">
        <w:rPr>
          <w:rFonts w:ascii="宋体" w:hAnsi="宋体" w:cs="宋体" w:hint="eastAsia"/>
          <w:kern w:val="0"/>
          <w:sz w:val="24"/>
        </w:rPr>
        <w:t>择优予以立项，课题经费由申请</w:t>
      </w:r>
      <w:r w:rsidRPr="0011693A">
        <w:rPr>
          <w:rFonts w:ascii="宋体" w:hAnsi="宋体" w:cs="宋体"/>
          <w:kern w:val="0"/>
          <w:sz w:val="24"/>
        </w:rPr>
        <w:t>单位</w:t>
      </w:r>
      <w:r w:rsidRPr="0011693A">
        <w:rPr>
          <w:rFonts w:ascii="宋体" w:hAnsi="宋体" w:cs="宋体" w:hint="eastAsia"/>
          <w:kern w:val="0"/>
          <w:sz w:val="24"/>
        </w:rPr>
        <w:t>自筹。</w:t>
      </w:r>
    </w:p>
    <w:p w:rsidR="004279F8" w:rsidRPr="0011693A" w:rsidRDefault="004279F8" w:rsidP="004279F8">
      <w:pPr>
        <w:widowControl/>
        <w:spacing w:line="360" w:lineRule="auto"/>
        <w:ind w:firstLineChars="227" w:firstLine="547"/>
        <w:rPr>
          <w:rFonts w:ascii="宋体" w:hAnsi="宋体" w:cs="宋体"/>
          <w:b/>
          <w:kern w:val="0"/>
          <w:sz w:val="24"/>
        </w:rPr>
      </w:pPr>
      <w:r w:rsidRPr="0011693A">
        <w:rPr>
          <w:rFonts w:ascii="宋体" w:hAnsi="宋体" w:cs="宋体" w:hint="eastAsia"/>
          <w:b/>
          <w:kern w:val="0"/>
          <w:sz w:val="24"/>
        </w:rPr>
        <w:t>第三条  管理机构</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课题专项资金</w:t>
      </w:r>
      <w:r w:rsidRPr="0011693A">
        <w:rPr>
          <w:rFonts w:ascii="宋体" w:hAnsi="宋体" w:cs="宋体"/>
          <w:kern w:val="0"/>
          <w:sz w:val="24"/>
        </w:rPr>
        <w:t>安排坚持公开透明、公平竞争、科学合理的原则，由</w:t>
      </w:r>
      <w:r w:rsidRPr="0011693A">
        <w:rPr>
          <w:rFonts w:ascii="宋体" w:hAnsi="宋体" w:cs="宋体" w:hint="eastAsia"/>
          <w:kern w:val="0"/>
          <w:sz w:val="24"/>
        </w:rPr>
        <w:t>区科委</w:t>
      </w:r>
      <w:r w:rsidRPr="0011693A">
        <w:rPr>
          <w:rFonts w:ascii="宋体" w:hAnsi="宋体" w:cs="宋体"/>
          <w:kern w:val="0"/>
          <w:sz w:val="24"/>
        </w:rPr>
        <w:t>和</w:t>
      </w:r>
      <w:r w:rsidRPr="0011693A">
        <w:rPr>
          <w:rFonts w:ascii="宋体" w:hAnsi="宋体" w:cs="宋体" w:hint="eastAsia"/>
          <w:kern w:val="0"/>
          <w:sz w:val="24"/>
        </w:rPr>
        <w:t>区</w:t>
      </w:r>
      <w:r w:rsidRPr="0011693A">
        <w:rPr>
          <w:rFonts w:ascii="宋体" w:hAnsi="宋体" w:cs="宋体"/>
          <w:kern w:val="0"/>
          <w:sz w:val="24"/>
        </w:rPr>
        <w:t>财政</w:t>
      </w:r>
      <w:r w:rsidRPr="0011693A">
        <w:rPr>
          <w:rFonts w:ascii="宋体" w:hAnsi="宋体" w:cs="宋体" w:hint="eastAsia"/>
          <w:kern w:val="0"/>
          <w:sz w:val="24"/>
        </w:rPr>
        <w:t>局</w:t>
      </w:r>
      <w:r w:rsidRPr="0011693A">
        <w:rPr>
          <w:rFonts w:ascii="宋体" w:hAnsi="宋体" w:cs="宋体"/>
          <w:kern w:val="0"/>
          <w:sz w:val="24"/>
        </w:rPr>
        <w:t>共同管理。</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区科委</w:t>
      </w:r>
      <w:r w:rsidRPr="0011693A">
        <w:rPr>
          <w:rFonts w:ascii="宋体" w:hAnsi="宋体" w:cs="宋体"/>
          <w:kern w:val="0"/>
          <w:sz w:val="24"/>
        </w:rPr>
        <w:t>负责组织实施</w:t>
      </w:r>
      <w:r w:rsidRPr="0011693A">
        <w:rPr>
          <w:rFonts w:ascii="宋体" w:hAnsi="宋体" w:cs="宋体" w:hint="eastAsia"/>
          <w:kern w:val="0"/>
          <w:sz w:val="24"/>
        </w:rPr>
        <w:t>课题，包括课题材料的受理及立项评审、检查、验收等管理工作。</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区财政局负责课题年度经费预算的总体平衡和使用监督。</w:t>
      </w:r>
    </w:p>
    <w:p w:rsidR="004279F8" w:rsidRPr="0011693A" w:rsidRDefault="004279F8" w:rsidP="004279F8">
      <w:pPr>
        <w:widowControl/>
        <w:spacing w:line="360" w:lineRule="auto"/>
        <w:ind w:firstLineChars="227" w:firstLine="547"/>
        <w:rPr>
          <w:rFonts w:ascii="宋体" w:hAnsi="宋体" w:cs="宋体"/>
          <w:b/>
          <w:kern w:val="0"/>
          <w:sz w:val="24"/>
        </w:rPr>
      </w:pPr>
      <w:r w:rsidRPr="0011693A">
        <w:rPr>
          <w:rFonts w:ascii="宋体" w:hAnsi="宋体" w:cs="宋体" w:hint="eastAsia"/>
          <w:b/>
          <w:kern w:val="0"/>
          <w:sz w:val="24"/>
        </w:rPr>
        <w:t>第四条  支持范围</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（一</w:t>
      </w:r>
      <w:r w:rsidRPr="0011693A">
        <w:rPr>
          <w:rFonts w:ascii="宋体" w:hAnsi="宋体" w:cs="宋体"/>
          <w:kern w:val="0"/>
          <w:sz w:val="24"/>
        </w:rPr>
        <w:t>）</w:t>
      </w:r>
      <w:r w:rsidRPr="0011693A">
        <w:rPr>
          <w:rFonts w:ascii="宋体" w:hAnsi="宋体" w:cs="宋体" w:hint="eastAsia"/>
          <w:kern w:val="0"/>
          <w:sz w:val="24"/>
        </w:rPr>
        <w:t>农业科技攻关课题和现代农业科技研究课题。</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二）</w:t>
      </w:r>
      <w:r w:rsidRPr="0011693A">
        <w:rPr>
          <w:rFonts w:ascii="宋体" w:hAnsi="宋体" w:cs="宋体" w:hint="eastAsia"/>
          <w:kern w:val="0"/>
          <w:sz w:val="24"/>
        </w:rPr>
        <w:t>医疗、卫生、医学等技术研究课题。</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三）</w:t>
      </w:r>
      <w:r w:rsidRPr="0011693A">
        <w:rPr>
          <w:rFonts w:ascii="宋体" w:hAnsi="宋体" w:cs="宋体" w:hint="eastAsia"/>
          <w:kern w:val="0"/>
          <w:sz w:val="24"/>
        </w:rPr>
        <w:t>环境保护、环境治理等技术研究课题。</w:t>
      </w:r>
    </w:p>
    <w:p w:rsidR="004279F8" w:rsidRPr="0011693A" w:rsidRDefault="004279F8"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四）</w:t>
      </w:r>
      <w:r w:rsidRPr="0011693A">
        <w:rPr>
          <w:rFonts w:ascii="宋体" w:hAnsi="宋体" w:cs="宋体" w:hint="eastAsia"/>
          <w:kern w:val="0"/>
          <w:sz w:val="24"/>
        </w:rPr>
        <w:t>其他自然科学研究课题。</w:t>
      </w:r>
    </w:p>
    <w:p w:rsidR="009C5129" w:rsidRPr="0011693A" w:rsidRDefault="009C5129" w:rsidP="004279F8">
      <w:pPr>
        <w:widowControl/>
        <w:spacing w:line="360" w:lineRule="auto"/>
        <w:ind w:firstLine="570"/>
        <w:rPr>
          <w:rFonts w:ascii="宋体" w:hAnsi="宋体" w:cs="宋体"/>
          <w:kern w:val="0"/>
          <w:sz w:val="24"/>
        </w:rPr>
      </w:pPr>
      <w:r w:rsidRPr="0011693A">
        <w:rPr>
          <w:rFonts w:ascii="宋体" w:hAnsi="宋体" w:cs="宋体" w:hint="eastAsia"/>
          <w:kern w:val="0"/>
          <w:sz w:val="24"/>
        </w:rPr>
        <w:t>（五）不支持已获得各级财政补贴的研究课题。</w:t>
      </w:r>
    </w:p>
    <w:p w:rsidR="004279F8" w:rsidRPr="0011693A" w:rsidRDefault="004279F8" w:rsidP="004279F8">
      <w:pPr>
        <w:widowControl/>
        <w:spacing w:line="360" w:lineRule="auto"/>
        <w:ind w:firstLineChars="227" w:firstLine="547"/>
        <w:rPr>
          <w:rFonts w:ascii="宋体" w:hAnsi="宋体" w:cs="宋体"/>
          <w:b/>
          <w:kern w:val="0"/>
          <w:sz w:val="24"/>
        </w:rPr>
      </w:pPr>
      <w:r w:rsidRPr="0011693A">
        <w:rPr>
          <w:rFonts w:ascii="宋体" w:hAnsi="宋体" w:cs="宋体" w:hint="eastAsia"/>
          <w:b/>
          <w:kern w:val="0"/>
          <w:sz w:val="24"/>
        </w:rPr>
        <w:t>第五条  课题管理</w:t>
      </w:r>
    </w:p>
    <w:p w:rsidR="004279F8" w:rsidRPr="0011693A" w:rsidRDefault="004279F8" w:rsidP="004279F8">
      <w:pPr>
        <w:widowControl/>
        <w:spacing w:line="360" w:lineRule="auto"/>
        <w:ind w:firstLineChars="200" w:firstLine="48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一）</w:t>
      </w:r>
      <w:r w:rsidRPr="0011693A">
        <w:rPr>
          <w:rFonts w:ascii="宋体" w:hAnsi="宋体" w:cs="宋体" w:hint="eastAsia"/>
          <w:kern w:val="0"/>
          <w:sz w:val="24"/>
        </w:rPr>
        <w:t>课题申报单位填写好申报材料，由业务主管部门推荐并盖章后，将申报材料报送区科委。</w:t>
      </w:r>
    </w:p>
    <w:p w:rsidR="004279F8" w:rsidRPr="0011693A" w:rsidRDefault="004279F8" w:rsidP="004279F8">
      <w:pPr>
        <w:widowControl/>
        <w:spacing w:line="360" w:lineRule="auto"/>
        <w:ind w:firstLineChars="200" w:firstLine="48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二）</w:t>
      </w:r>
      <w:r w:rsidRPr="0011693A">
        <w:rPr>
          <w:rFonts w:ascii="宋体" w:hAnsi="宋体" w:cs="宋体" w:hint="eastAsia"/>
          <w:kern w:val="0"/>
          <w:sz w:val="24"/>
        </w:rPr>
        <w:t>区科委组织专家对课题</w:t>
      </w:r>
      <w:r w:rsidRPr="0011693A">
        <w:rPr>
          <w:rFonts w:ascii="宋体" w:hAnsi="宋体" w:cs="宋体"/>
          <w:kern w:val="0"/>
          <w:sz w:val="24"/>
        </w:rPr>
        <w:t>进行立项评审，在</w:t>
      </w:r>
      <w:r w:rsidRPr="0011693A">
        <w:rPr>
          <w:rFonts w:ascii="宋体" w:hAnsi="宋体" w:cs="宋体" w:hint="eastAsia"/>
          <w:kern w:val="0"/>
          <w:sz w:val="24"/>
        </w:rPr>
        <w:t>汇总</w:t>
      </w:r>
      <w:r w:rsidRPr="0011693A">
        <w:rPr>
          <w:rFonts w:ascii="宋体" w:hAnsi="宋体" w:cs="宋体"/>
          <w:kern w:val="0"/>
          <w:sz w:val="24"/>
        </w:rPr>
        <w:t>专家评审意见的基础上，由</w:t>
      </w:r>
      <w:r w:rsidRPr="0011693A">
        <w:rPr>
          <w:rFonts w:ascii="宋体" w:hAnsi="宋体" w:cs="宋体" w:hint="eastAsia"/>
          <w:kern w:val="0"/>
          <w:sz w:val="24"/>
        </w:rPr>
        <w:t>区科委</w:t>
      </w:r>
      <w:r w:rsidRPr="0011693A">
        <w:rPr>
          <w:rFonts w:ascii="宋体" w:hAnsi="宋体" w:cs="宋体"/>
          <w:kern w:val="0"/>
          <w:sz w:val="24"/>
        </w:rPr>
        <w:t>进行审核</w:t>
      </w:r>
      <w:r w:rsidRPr="0011693A">
        <w:rPr>
          <w:rFonts w:ascii="宋体" w:hAnsi="宋体" w:cs="宋体" w:hint="eastAsia"/>
          <w:kern w:val="0"/>
          <w:sz w:val="24"/>
        </w:rPr>
        <w:t xml:space="preserve">并提出立项和课题经费预算建议，商区财政局以确定立项课题和课题经费预算额度。 </w:t>
      </w:r>
    </w:p>
    <w:p w:rsidR="004279F8" w:rsidRPr="0011693A" w:rsidRDefault="004279F8" w:rsidP="004279F8">
      <w:pPr>
        <w:widowControl/>
        <w:spacing w:line="360" w:lineRule="auto"/>
        <w:rPr>
          <w:rFonts w:ascii="宋体" w:hAnsi="宋体" w:cs="宋体"/>
          <w:kern w:val="0"/>
          <w:sz w:val="24"/>
        </w:rPr>
      </w:pPr>
      <w:r w:rsidRPr="0011693A">
        <w:rPr>
          <w:rFonts w:ascii="宋体" w:hAnsi="宋体" w:cs="宋体" w:hint="eastAsia"/>
          <w:kern w:val="0"/>
          <w:sz w:val="24"/>
        </w:rPr>
        <w:t>  （</w:t>
      </w:r>
      <w:r w:rsidRPr="0011693A">
        <w:rPr>
          <w:rFonts w:ascii="宋体" w:hAnsi="宋体" w:cs="宋体"/>
          <w:kern w:val="0"/>
          <w:sz w:val="24"/>
        </w:rPr>
        <w:t>三）</w:t>
      </w:r>
      <w:r w:rsidRPr="0011693A">
        <w:rPr>
          <w:rFonts w:ascii="宋体" w:hAnsi="宋体" w:cs="宋体" w:hint="eastAsia"/>
          <w:kern w:val="0"/>
          <w:sz w:val="24"/>
        </w:rPr>
        <w:t>课题确定后，区科委与课题承担单位签订“闵行区自然科学研究课题任务书”，并会同区财政局联合行文下达课题经费。</w:t>
      </w:r>
    </w:p>
    <w:p w:rsidR="004279F8" w:rsidRPr="0011693A" w:rsidRDefault="004279F8" w:rsidP="004279F8">
      <w:pPr>
        <w:widowControl/>
        <w:spacing w:line="360" w:lineRule="auto"/>
        <w:ind w:firstLineChars="200" w:firstLine="480"/>
        <w:rPr>
          <w:rFonts w:ascii="宋体" w:hAnsi="宋体" w:cs="宋体"/>
          <w:kern w:val="0"/>
          <w:sz w:val="24"/>
        </w:rPr>
      </w:pPr>
      <w:r w:rsidRPr="0011693A">
        <w:rPr>
          <w:rFonts w:ascii="宋体" w:hAnsi="宋体" w:cs="宋体" w:hint="eastAsia"/>
          <w:kern w:val="0"/>
          <w:sz w:val="24"/>
        </w:rPr>
        <w:lastRenderedPageBreak/>
        <w:t>（</w:t>
      </w:r>
      <w:r w:rsidRPr="0011693A">
        <w:rPr>
          <w:rFonts w:ascii="宋体" w:hAnsi="宋体" w:cs="宋体"/>
          <w:kern w:val="0"/>
          <w:sz w:val="24"/>
        </w:rPr>
        <w:t>四）</w:t>
      </w:r>
      <w:r w:rsidRPr="0011693A">
        <w:rPr>
          <w:rFonts w:ascii="宋体" w:hAnsi="宋体" w:cs="宋体" w:hint="eastAsia"/>
          <w:kern w:val="0"/>
          <w:sz w:val="24"/>
        </w:rPr>
        <w:t>课题</w:t>
      </w:r>
      <w:r w:rsidRPr="0011693A">
        <w:rPr>
          <w:rFonts w:ascii="宋体" w:hAnsi="宋体" w:cs="宋体"/>
          <w:kern w:val="0"/>
          <w:sz w:val="24"/>
        </w:rPr>
        <w:t>执行期一般为</w:t>
      </w:r>
      <w:r w:rsidRPr="0011693A">
        <w:rPr>
          <w:rFonts w:ascii="宋体" w:hAnsi="宋体" w:cs="宋体" w:hint="eastAsia"/>
          <w:kern w:val="0"/>
          <w:sz w:val="24"/>
        </w:rPr>
        <w:t>一至</w:t>
      </w:r>
      <w:r w:rsidRPr="0011693A">
        <w:rPr>
          <w:rFonts w:ascii="宋体" w:hAnsi="宋体" w:cs="宋体"/>
          <w:kern w:val="0"/>
          <w:sz w:val="24"/>
        </w:rPr>
        <w:t>两</w:t>
      </w:r>
      <w:r w:rsidRPr="0011693A">
        <w:rPr>
          <w:rFonts w:ascii="宋体" w:hAnsi="宋体" w:cs="宋体" w:hint="eastAsia"/>
          <w:kern w:val="0"/>
          <w:sz w:val="24"/>
        </w:rPr>
        <w:t>年</w:t>
      </w:r>
      <w:r w:rsidRPr="0011693A">
        <w:rPr>
          <w:rFonts w:ascii="宋体" w:hAnsi="宋体" w:cs="宋体"/>
          <w:kern w:val="0"/>
          <w:sz w:val="24"/>
        </w:rPr>
        <w:t>，最长不</w:t>
      </w:r>
      <w:r w:rsidRPr="0011693A">
        <w:rPr>
          <w:rFonts w:ascii="宋体" w:hAnsi="宋体" w:cs="宋体" w:hint="eastAsia"/>
          <w:kern w:val="0"/>
          <w:sz w:val="24"/>
        </w:rPr>
        <w:t>得</w:t>
      </w:r>
      <w:r w:rsidRPr="0011693A">
        <w:rPr>
          <w:rFonts w:ascii="宋体" w:hAnsi="宋体" w:cs="宋体"/>
          <w:kern w:val="0"/>
          <w:sz w:val="24"/>
        </w:rPr>
        <w:t>超过</w:t>
      </w:r>
      <w:r w:rsidRPr="0011693A">
        <w:rPr>
          <w:rFonts w:ascii="宋体" w:hAnsi="宋体" w:cs="宋体" w:hint="eastAsia"/>
          <w:kern w:val="0"/>
          <w:sz w:val="24"/>
        </w:rPr>
        <w:t>三</w:t>
      </w:r>
      <w:r w:rsidRPr="0011693A">
        <w:rPr>
          <w:rFonts w:ascii="宋体" w:hAnsi="宋体" w:cs="宋体"/>
          <w:kern w:val="0"/>
          <w:sz w:val="24"/>
        </w:rPr>
        <w:t>年</w:t>
      </w:r>
      <w:r w:rsidRPr="0011693A">
        <w:rPr>
          <w:rFonts w:ascii="宋体" w:hAnsi="宋体" w:cs="宋体" w:hint="eastAsia"/>
          <w:kern w:val="0"/>
          <w:sz w:val="24"/>
        </w:rPr>
        <w:t>。</w:t>
      </w:r>
    </w:p>
    <w:p w:rsidR="004279F8" w:rsidRPr="0011693A" w:rsidRDefault="004279F8" w:rsidP="004279F8">
      <w:pPr>
        <w:widowControl/>
        <w:spacing w:line="360" w:lineRule="auto"/>
        <w:ind w:firstLineChars="200" w:firstLine="480"/>
        <w:rPr>
          <w:rFonts w:ascii="宋体" w:hAnsi="宋体" w:cs="宋体"/>
          <w:kern w:val="0"/>
          <w:sz w:val="24"/>
        </w:rPr>
      </w:pPr>
      <w:r w:rsidRPr="0011693A">
        <w:rPr>
          <w:rFonts w:ascii="宋体" w:hAnsi="宋体" w:cs="宋体" w:hint="eastAsia"/>
          <w:kern w:val="0"/>
          <w:sz w:val="24"/>
        </w:rPr>
        <w:t>（五</w:t>
      </w:r>
      <w:r w:rsidRPr="0011693A">
        <w:rPr>
          <w:rFonts w:ascii="宋体" w:hAnsi="宋体" w:cs="宋体"/>
          <w:kern w:val="0"/>
          <w:sz w:val="24"/>
        </w:rPr>
        <w:t>）</w:t>
      </w:r>
      <w:r w:rsidRPr="0011693A">
        <w:rPr>
          <w:rFonts w:ascii="宋体" w:hAnsi="宋体" w:cs="宋体" w:hint="eastAsia"/>
          <w:kern w:val="0"/>
          <w:sz w:val="24"/>
        </w:rPr>
        <w:t>课题完成后，承担单位应及时向区科委提出验收申请，由区科委组织验收工作。</w:t>
      </w:r>
    </w:p>
    <w:p w:rsidR="004279F8" w:rsidRPr="0011693A" w:rsidRDefault="004279F8" w:rsidP="004279F8">
      <w:pPr>
        <w:widowControl/>
        <w:spacing w:line="360" w:lineRule="auto"/>
        <w:ind w:firstLine="48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六）</w:t>
      </w:r>
      <w:r w:rsidRPr="0011693A">
        <w:rPr>
          <w:rFonts w:ascii="宋体" w:hAnsi="宋体" w:cs="宋体" w:hint="eastAsia"/>
          <w:kern w:val="0"/>
          <w:sz w:val="24"/>
        </w:rPr>
        <w:t>课题确需延期验收的，承担单位一般应在任务书规定的完成日三个月前向区科委提出书面申请，经区科委批准后方可延期，延期不得</w:t>
      </w:r>
      <w:r w:rsidRPr="0011693A">
        <w:rPr>
          <w:rFonts w:ascii="宋体" w:hAnsi="宋体" w:cs="宋体"/>
          <w:kern w:val="0"/>
          <w:sz w:val="24"/>
        </w:rPr>
        <w:t>超过一年。</w:t>
      </w:r>
    </w:p>
    <w:p w:rsidR="004279F8" w:rsidRPr="0011693A" w:rsidRDefault="004279F8" w:rsidP="004279F8">
      <w:pPr>
        <w:widowControl/>
        <w:spacing w:line="360" w:lineRule="auto"/>
        <w:ind w:firstLine="480"/>
        <w:rPr>
          <w:rFonts w:ascii="宋体" w:hAnsi="宋体" w:cs="宋体"/>
          <w:kern w:val="0"/>
          <w:sz w:val="24"/>
        </w:rPr>
      </w:pPr>
      <w:r w:rsidRPr="0011693A">
        <w:rPr>
          <w:rFonts w:ascii="宋体" w:hAnsi="宋体" w:cs="宋体" w:hint="eastAsia"/>
          <w:kern w:val="0"/>
          <w:sz w:val="24"/>
        </w:rPr>
        <w:t>(七)承担单位和课题责任人及其它相关人员在预算执行过程中出现违规违纪行为的，区科委将视情节轻重予以限期整改、通报批评、停拨经费、终止课题、追回已拨经费直至在一定时限内取消其申报资格等。</w:t>
      </w:r>
    </w:p>
    <w:p w:rsidR="004279F8" w:rsidRPr="0011693A" w:rsidRDefault="004279F8" w:rsidP="004279F8">
      <w:pPr>
        <w:widowControl/>
        <w:spacing w:line="360" w:lineRule="auto"/>
        <w:ind w:firstLine="48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八）对没有正当理由中止以及验收不合格的</w:t>
      </w:r>
      <w:r w:rsidRPr="0011693A">
        <w:rPr>
          <w:rFonts w:ascii="宋体" w:hAnsi="宋体" w:cs="宋体" w:hint="eastAsia"/>
          <w:kern w:val="0"/>
          <w:sz w:val="24"/>
        </w:rPr>
        <w:t>课题</w:t>
      </w:r>
      <w:r w:rsidRPr="0011693A">
        <w:rPr>
          <w:rFonts w:ascii="宋体" w:hAnsi="宋体" w:cs="宋体"/>
          <w:kern w:val="0"/>
          <w:sz w:val="24"/>
        </w:rPr>
        <w:t>的负责人，将停止三年受理其新</w:t>
      </w:r>
      <w:r w:rsidRPr="0011693A">
        <w:rPr>
          <w:rFonts w:ascii="宋体" w:hAnsi="宋体" w:cs="宋体" w:hint="eastAsia"/>
          <w:kern w:val="0"/>
          <w:sz w:val="24"/>
        </w:rPr>
        <w:t>课题</w:t>
      </w:r>
      <w:r w:rsidRPr="0011693A">
        <w:rPr>
          <w:rFonts w:ascii="宋体" w:hAnsi="宋体" w:cs="宋体"/>
          <w:kern w:val="0"/>
          <w:sz w:val="24"/>
        </w:rPr>
        <w:t>的申请；对不认真履行</w:t>
      </w:r>
      <w:r w:rsidRPr="0011693A">
        <w:rPr>
          <w:rFonts w:ascii="宋体" w:hAnsi="宋体" w:cs="宋体" w:hint="eastAsia"/>
          <w:kern w:val="0"/>
          <w:sz w:val="24"/>
        </w:rPr>
        <w:t>课题申请</w:t>
      </w:r>
      <w:r w:rsidRPr="0011693A">
        <w:rPr>
          <w:rFonts w:ascii="宋体" w:hAnsi="宋体" w:cs="宋体"/>
          <w:kern w:val="0"/>
          <w:sz w:val="24"/>
        </w:rPr>
        <w:t>、检查</w:t>
      </w:r>
      <w:r w:rsidRPr="0011693A">
        <w:rPr>
          <w:rFonts w:ascii="宋体" w:hAnsi="宋体" w:cs="宋体" w:hint="eastAsia"/>
          <w:kern w:val="0"/>
          <w:sz w:val="24"/>
        </w:rPr>
        <w:t>、</w:t>
      </w:r>
      <w:r w:rsidRPr="0011693A">
        <w:rPr>
          <w:rFonts w:ascii="宋体" w:hAnsi="宋体" w:cs="宋体"/>
          <w:kern w:val="0"/>
          <w:sz w:val="24"/>
        </w:rPr>
        <w:t>考核、验收等管理职责的</w:t>
      </w:r>
      <w:r w:rsidRPr="0011693A">
        <w:rPr>
          <w:rFonts w:ascii="宋体" w:hAnsi="宋体" w:cs="宋体" w:hint="eastAsia"/>
          <w:kern w:val="0"/>
          <w:sz w:val="24"/>
        </w:rPr>
        <w:t>单位，将</w:t>
      </w:r>
      <w:r w:rsidRPr="0011693A">
        <w:rPr>
          <w:rFonts w:ascii="宋体" w:hAnsi="宋体" w:cs="宋体"/>
          <w:kern w:val="0"/>
          <w:sz w:val="24"/>
        </w:rPr>
        <w:t>限制申报新课题</w:t>
      </w:r>
      <w:r w:rsidRPr="0011693A">
        <w:rPr>
          <w:rFonts w:ascii="宋体" w:hAnsi="宋体" w:cs="宋体" w:hint="eastAsia"/>
          <w:kern w:val="0"/>
          <w:sz w:val="24"/>
        </w:rPr>
        <w:t>一</w:t>
      </w:r>
      <w:r w:rsidRPr="0011693A">
        <w:rPr>
          <w:rFonts w:ascii="宋体" w:hAnsi="宋体" w:cs="宋体"/>
          <w:kern w:val="0"/>
          <w:sz w:val="24"/>
        </w:rPr>
        <w:t>至两年。</w:t>
      </w:r>
    </w:p>
    <w:p w:rsidR="004279F8" w:rsidRPr="0011693A" w:rsidRDefault="004279F8" w:rsidP="004279F8">
      <w:pPr>
        <w:widowControl/>
        <w:spacing w:line="360" w:lineRule="auto"/>
        <w:ind w:firstLineChars="200" w:firstLine="482"/>
        <w:rPr>
          <w:rFonts w:ascii="宋体" w:hAnsi="宋体" w:cs="宋体"/>
          <w:b/>
          <w:kern w:val="0"/>
          <w:sz w:val="24"/>
        </w:rPr>
      </w:pPr>
      <w:r w:rsidRPr="0011693A">
        <w:rPr>
          <w:rFonts w:ascii="宋体" w:hAnsi="宋体" w:cs="宋体" w:hint="eastAsia"/>
          <w:b/>
          <w:kern w:val="0"/>
          <w:sz w:val="24"/>
        </w:rPr>
        <w:t>第六条  经费列支</w:t>
      </w:r>
    </w:p>
    <w:p w:rsidR="004279F8" w:rsidRPr="0011693A" w:rsidRDefault="004279F8" w:rsidP="004279F8">
      <w:pPr>
        <w:spacing w:line="360" w:lineRule="auto"/>
        <w:ind w:firstLineChars="200" w:firstLine="48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一）</w:t>
      </w:r>
      <w:r w:rsidRPr="0011693A">
        <w:rPr>
          <w:rFonts w:ascii="宋体" w:hAnsi="宋体" w:cs="宋体" w:hint="eastAsia"/>
          <w:kern w:val="0"/>
          <w:sz w:val="24"/>
        </w:rPr>
        <w:t>材料及设备费：在课题研究过程中需要消耗的各种材料及</w:t>
      </w:r>
      <w:r w:rsidRPr="0011693A">
        <w:rPr>
          <w:rFonts w:ascii="宋体" w:hAnsi="宋体" w:cs="宋体"/>
          <w:spacing w:val="8"/>
          <w:kern w:val="0"/>
          <w:sz w:val="24"/>
        </w:rPr>
        <w:t>必需的专用仪器、设备购置和维修费用</w:t>
      </w:r>
      <w:r w:rsidRPr="0011693A">
        <w:rPr>
          <w:rFonts w:ascii="宋体" w:hAnsi="宋体" w:cs="宋体" w:hint="eastAsia"/>
          <w:kern w:val="0"/>
          <w:sz w:val="24"/>
        </w:rPr>
        <w:t>。</w:t>
      </w:r>
    </w:p>
    <w:p w:rsidR="004279F8" w:rsidRPr="0011693A" w:rsidRDefault="004279F8" w:rsidP="004279F8">
      <w:pPr>
        <w:spacing w:line="360" w:lineRule="auto"/>
        <w:ind w:firstLine="57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二）</w:t>
      </w:r>
      <w:r w:rsidRPr="0011693A">
        <w:rPr>
          <w:rFonts w:ascii="宋体" w:hAnsi="宋体" w:cs="宋体" w:hint="eastAsia"/>
          <w:kern w:val="0"/>
          <w:sz w:val="24"/>
        </w:rPr>
        <w:t>委托测试化验与加工费：在课题研究过程中委托外单位协作进行测试、化验、加工等所支付的费用。</w:t>
      </w:r>
    </w:p>
    <w:p w:rsidR="004279F8" w:rsidRPr="0011693A" w:rsidRDefault="004279F8" w:rsidP="004279F8">
      <w:pPr>
        <w:spacing w:line="360" w:lineRule="auto"/>
        <w:ind w:firstLine="57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三）</w:t>
      </w:r>
      <w:r w:rsidRPr="0011693A">
        <w:rPr>
          <w:rFonts w:ascii="宋体" w:hAnsi="宋体" w:cs="宋体" w:hint="eastAsia"/>
          <w:kern w:val="0"/>
          <w:sz w:val="24"/>
        </w:rPr>
        <w:t>文献和知识产权事务费：在课题研究过程中需要支付的资料费、查新（水平</w:t>
      </w:r>
      <w:r w:rsidRPr="0011693A">
        <w:rPr>
          <w:rFonts w:ascii="宋体" w:hAnsi="宋体" w:cs="宋体"/>
          <w:kern w:val="0"/>
          <w:sz w:val="24"/>
        </w:rPr>
        <w:t>）</w:t>
      </w:r>
      <w:r w:rsidRPr="0011693A">
        <w:rPr>
          <w:rFonts w:ascii="宋体" w:hAnsi="宋体" w:cs="宋体" w:hint="eastAsia"/>
          <w:kern w:val="0"/>
          <w:sz w:val="24"/>
        </w:rPr>
        <w:t>检索和与本课题相关的软件登记费、集成电路布图设计登记费、专利申请费代理费等费用。</w:t>
      </w:r>
    </w:p>
    <w:p w:rsidR="004279F8" w:rsidRPr="0011693A" w:rsidRDefault="004279F8" w:rsidP="004279F8">
      <w:pPr>
        <w:spacing w:line="360" w:lineRule="auto"/>
        <w:ind w:firstLine="57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四）</w:t>
      </w:r>
      <w:r w:rsidRPr="0011693A">
        <w:rPr>
          <w:rFonts w:ascii="宋体" w:hAnsi="宋体" w:cs="宋体" w:hint="eastAsia"/>
          <w:kern w:val="0"/>
          <w:sz w:val="24"/>
        </w:rPr>
        <w:t>会务费：在课题研究过程中需要组织召开的审查会、咨询会、论证会等各种会议发生的费用。该项费用应控制在总课题经费的5%以内。</w:t>
      </w:r>
    </w:p>
    <w:p w:rsidR="004279F8" w:rsidRPr="0011693A" w:rsidRDefault="004279F8" w:rsidP="004279F8">
      <w:pPr>
        <w:spacing w:line="360" w:lineRule="auto"/>
        <w:ind w:firstLine="57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五）</w:t>
      </w:r>
      <w:r w:rsidRPr="0011693A">
        <w:rPr>
          <w:rFonts w:ascii="宋体" w:hAnsi="宋体" w:cs="宋体" w:hint="eastAsia"/>
          <w:kern w:val="0"/>
          <w:sz w:val="24"/>
        </w:rPr>
        <w:t>课题调研费：在课题研究过程中，课题调研所发生的</w:t>
      </w:r>
      <w:r w:rsidR="00F566AD" w:rsidRPr="0011693A">
        <w:rPr>
          <w:rFonts w:ascii="宋体" w:hAnsi="宋体" w:cs="宋体" w:hint="eastAsia"/>
          <w:kern w:val="0"/>
          <w:sz w:val="24"/>
        </w:rPr>
        <w:t>费用</w:t>
      </w:r>
      <w:r w:rsidRPr="0011693A">
        <w:rPr>
          <w:rFonts w:ascii="宋体" w:hAnsi="宋体" w:cs="宋体" w:hint="eastAsia"/>
          <w:kern w:val="0"/>
          <w:sz w:val="24"/>
        </w:rPr>
        <w:t>。该项费用应控制在总课题经费的5%以内。</w:t>
      </w:r>
    </w:p>
    <w:p w:rsidR="004279F8" w:rsidRPr="0011693A" w:rsidRDefault="004279F8" w:rsidP="004279F8">
      <w:pPr>
        <w:spacing w:line="360" w:lineRule="auto"/>
        <w:ind w:firstLine="570"/>
        <w:rPr>
          <w:rFonts w:ascii="宋体" w:hAnsi="宋体" w:cs="宋体"/>
          <w:kern w:val="0"/>
          <w:sz w:val="24"/>
        </w:rPr>
      </w:pPr>
      <w:r w:rsidRPr="0011693A">
        <w:rPr>
          <w:rFonts w:ascii="宋体" w:hAnsi="宋体" w:cs="宋体" w:hint="eastAsia"/>
          <w:kern w:val="0"/>
          <w:sz w:val="24"/>
        </w:rPr>
        <w:t>（</w:t>
      </w:r>
      <w:r w:rsidRPr="0011693A">
        <w:rPr>
          <w:rFonts w:ascii="宋体" w:hAnsi="宋体" w:cs="宋体"/>
          <w:kern w:val="0"/>
          <w:sz w:val="24"/>
        </w:rPr>
        <w:t>六）</w:t>
      </w:r>
      <w:r w:rsidRPr="0011693A">
        <w:rPr>
          <w:rFonts w:ascii="宋体" w:hAnsi="宋体" w:cs="宋体" w:hint="eastAsia"/>
          <w:kern w:val="0"/>
          <w:sz w:val="24"/>
        </w:rPr>
        <w:t>专家咨询费：在课题研究过程中，课题承担单位聘请专家进行咨询</w:t>
      </w:r>
      <w:r w:rsidRPr="0011693A">
        <w:rPr>
          <w:rFonts w:ascii="宋体" w:hAnsi="宋体" w:cs="宋体" w:hint="eastAsia"/>
          <w:spacing w:val="8"/>
          <w:kern w:val="0"/>
          <w:sz w:val="24"/>
        </w:rPr>
        <w:t>和课题</w:t>
      </w:r>
      <w:r w:rsidRPr="0011693A">
        <w:rPr>
          <w:rFonts w:ascii="宋体" w:hAnsi="宋体" w:cs="宋体"/>
          <w:spacing w:val="8"/>
          <w:kern w:val="0"/>
          <w:sz w:val="24"/>
        </w:rPr>
        <w:t>验收时所发生的费用</w:t>
      </w:r>
      <w:r w:rsidRPr="0011693A">
        <w:rPr>
          <w:rFonts w:ascii="宋体" w:hAnsi="宋体" w:cs="宋体" w:hint="eastAsia"/>
          <w:kern w:val="0"/>
          <w:sz w:val="24"/>
        </w:rPr>
        <w:t>。该项费用应控制在总课题经费的20%以内。</w:t>
      </w:r>
    </w:p>
    <w:p w:rsidR="004279F8" w:rsidRPr="0011693A" w:rsidRDefault="004279F8" w:rsidP="004279F8">
      <w:pPr>
        <w:spacing w:line="360" w:lineRule="auto"/>
        <w:ind w:firstLine="570"/>
        <w:rPr>
          <w:rFonts w:ascii="宋体" w:hAnsi="宋体" w:cs="宋体"/>
          <w:kern w:val="0"/>
          <w:sz w:val="24"/>
        </w:rPr>
      </w:pPr>
      <w:r w:rsidRPr="0011693A">
        <w:rPr>
          <w:rFonts w:ascii="宋体" w:hAnsi="宋体" w:cs="宋体" w:hint="eastAsia"/>
          <w:kern w:val="0"/>
          <w:sz w:val="24"/>
        </w:rPr>
        <w:t>（七</w:t>
      </w:r>
      <w:r w:rsidRPr="0011693A">
        <w:rPr>
          <w:rFonts w:ascii="宋体" w:hAnsi="宋体" w:cs="宋体"/>
          <w:kern w:val="0"/>
          <w:sz w:val="24"/>
        </w:rPr>
        <w:t>）</w:t>
      </w:r>
      <w:r w:rsidRPr="0011693A">
        <w:rPr>
          <w:rFonts w:ascii="宋体" w:hAnsi="宋体" w:cs="宋体" w:hint="eastAsia"/>
          <w:kern w:val="0"/>
          <w:sz w:val="24"/>
        </w:rPr>
        <w:t>外聘研究人员劳务费：按每天70元标准，或在文字资料提供后以稿费形式适当补贴（30-40元/千字）。</w:t>
      </w:r>
    </w:p>
    <w:p w:rsidR="004279F8" w:rsidRPr="0011693A" w:rsidRDefault="004279F8" w:rsidP="004279F8">
      <w:pPr>
        <w:spacing w:line="360" w:lineRule="auto"/>
        <w:ind w:firstLine="570"/>
        <w:rPr>
          <w:rFonts w:ascii="宋体" w:hAnsi="宋体" w:cs="宋体"/>
          <w:kern w:val="0"/>
          <w:sz w:val="24"/>
        </w:rPr>
      </w:pPr>
      <w:r w:rsidRPr="0011693A">
        <w:rPr>
          <w:rFonts w:ascii="宋体" w:hAnsi="宋体" w:cs="宋体" w:hint="eastAsia"/>
          <w:kern w:val="0"/>
          <w:sz w:val="24"/>
        </w:rPr>
        <w:t>（八</w:t>
      </w:r>
      <w:r w:rsidRPr="0011693A">
        <w:rPr>
          <w:rFonts w:ascii="宋体" w:hAnsi="宋体" w:cs="宋体"/>
          <w:kern w:val="0"/>
          <w:sz w:val="24"/>
        </w:rPr>
        <w:t>）</w:t>
      </w:r>
      <w:r w:rsidRPr="0011693A">
        <w:rPr>
          <w:rFonts w:ascii="宋体" w:hAnsi="宋体" w:cs="宋体" w:hint="eastAsia"/>
          <w:kern w:val="0"/>
          <w:sz w:val="24"/>
        </w:rPr>
        <w:t>其它必需费用：</w:t>
      </w:r>
      <w:r w:rsidRPr="0011693A">
        <w:rPr>
          <w:rFonts w:ascii="宋体" w:hAnsi="宋体" w:cs="宋体"/>
          <w:spacing w:val="8"/>
          <w:kern w:val="0"/>
          <w:sz w:val="24"/>
        </w:rPr>
        <w:t>指与项目研究直接有关的其他支出</w:t>
      </w:r>
      <w:r w:rsidRPr="0011693A">
        <w:rPr>
          <w:rFonts w:ascii="宋体" w:hAnsi="宋体" w:cs="宋体" w:hint="eastAsia"/>
          <w:spacing w:val="8"/>
          <w:kern w:val="0"/>
          <w:sz w:val="24"/>
        </w:rPr>
        <w:t>，不支持</w:t>
      </w:r>
      <w:r w:rsidRPr="0011693A">
        <w:rPr>
          <w:rFonts w:ascii="宋体" w:hAnsi="宋体" w:cs="宋体" w:hint="eastAsia"/>
          <w:kern w:val="0"/>
          <w:sz w:val="24"/>
        </w:rPr>
        <w:t xml:space="preserve">在课题研究过程中购置各类固定资产。 </w:t>
      </w:r>
    </w:p>
    <w:p w:rsidR="004279F8" w:rsidRPr="0011693A" w:rsidRDefault="004279F8" w:rsidP="004279F8">
      <w:pPr>
        <w:spacing w:line="360" w:lineRule="auto"/>
        <w:ind w:firstLine="570"/>
        <w:rPr>
          <w:rFonts w:ascii="宋体" w:hAnsi="宋体" w:cs="宋体"/>
          <w:kern w:val="0"/>
          <w:sz w:val="24"/>
        </w:rPr>
      </w:pPr>
      <w:r w:rsidRPr="0011693A">
        <w:rPr>
          <w:rFonts w:ascii="宋体" w:hAnsi="宋体" w:cs="宋体" w:hint="eastAsia"/>
          <w:kern w:val="0"/>
          <w:sz w:val="24"/>
        </w:rPr>
        <w:lastRenderedPageBreak/>
        <w:t>课题专项资金必须严格按照经费支出范围使用，</w:t>
      </w:r>
      <w:r w:rsidRPr="0011693A">
        <w:rPr>
          <w:rFonts w:ascii="宋体" w:hAnsi="宋体" w:cs="宋体"/>
          <w:kern w:val="0"/>
          <w:sz w:val="24"/>
        </w:rPr>
        <w:t>严禁挪</w:t>
      </w:r>
      <w:r w:rsidRPr="0011693A">
        <w:rPr>
          <w:rFonts w:ascii="宋体" w:hAnsi="宋体" w:cs="宋体" w:hint="eastAsia"/>
          <w:kern w:val="0"/>
          <w:sz w:val="24"/>
        </w:rPr>
        <w:t>作他</w:t>
      </w:r>
      <w:r w:rsidRPr="0011693A">
        <w:rPr>
          <w:rFonts w:ascii="宋体" w:hAnsi="宋体" w:cs="宋体"/>
          <w:kern w:val="0"/>
          <w:sz w:val="24"/>
        </w:rPr>
        <w:t>用</w:t>
      </w:r>
      <w:r w:rsidRPr="0011693A">
        <w:rPr>
          <w:rFonts w:ascii="宋体" w:hAnsi="宋体" w:cs="宋体" w:hint="eastAsia"/>
          <w:kern w:val="0"/>
          <w:sz w:val="24"/>
        </w:rPr>
        <w:t>。</w:t>
      </w:r>
    </w:p>
    <w:p w:rsidR="004279F8" w:rsidRPr="0011693A" w:rsidRDefault="004279F8" w:rsidP="004279F8">
      <w:pPr>
        <w:widowControl/>
        <w:spacing w:line="360" w:lineRule="auto"/>
        <w:ind w:firstLineChars="227" w:firstLine="547"/>
        <w:rPr>
          <w:rFonts w:ascii="宋体" w:hAnsi="宋体" w:cs="宋体"/>
          <w:b/>
          <w:kern w:val="0"/>
          <w:sz w:val="24"/>
        </w:rPr>
      </w:pPr>
      <w:r w:rsidRPr="0011693A">
        <w:rPr>
          <w:rFonts w:ascii="宋体" w:hAnsi="宋体" w:cs="宋体" w:hint="eastAsia"/>
          <w:b/>
          <w:kern w:val="0"/>
          <w:sz w:val="24"/>
        </w:rPr>
        <w:t>第七条  经费划拨</w:t>
      </w:r>
    </w:p>
    <w:p w:rsidR="004279F8" w:rsidRPr="0011693A" w:rsidRDefault="004279F8" w:rsidP="004279F8">
      <w:pPr>
        <w:spacing w:line="360" w:lineRule="auto"/>
        <w:ind w:firstLine="480"/>
        <w:rPr>
          <w:rFonts w:ascii="宋体" w:hAnsi="宋体" w:cs="宋体"/>
          <w:kern w:val="0"/>
          <w:sz w:val="24"/>
        </w:rPr>
      </w:pPr>
      <w:r w:rsidRPr="0011693A">
        <w:rPr>
          <w:rFonts w:ascii="宋体" w:hAnsi="宋体" w:cs="宋体" w:hint="eastAsia"/>
          <w:kern w:val="0"/>
          <w:sz w:val="24"/>
        </w:rPr>
        <w:t>（一）课题立项后，先预拨课题预算经费的70%。</w:t>
      </w:r>
    </w:p>
    <w:p w:rsidR="004279F8" w:rsidRPr="0011693A" w:rsidRDefault="004279F8" w:rsidP="004279F8">
      <w:pPr>
        <w:spacing w:line="360" w:lineRule="auto"/>
        <w:ind w:firstLine="480"/>
        <w:rPr>
          <w:rFonts w:ascii="宋体" w:hAnsi="宋体" w:cs="宋体"/>
          <w:kern w:val="0"/>
          <w:sz w:val="24"/>
        </w:rPr>
      </w:pPr>
      <w:r w:rsidRPr="0011693A">
        <w:rPr>
          <w:rFonts w:ascii="宋体" w:hAnsi="宋体" w:cs="宋体" w:hint="eastAsia"/>
          <w:kern w:val="0"/>
          <w:sz w:val="24"/>
        </w:rPr>
        <w:t>（二）项目结束通过验收审核，并结算经费后，再按</w:t>
      </w:r>
      <w:r w:rsidR="00F566AD" w:rsidRPr="0011693A">
        <w:rPr>
          <w:rFonts w:ascii="宋体" w:hAnsi="宋体" w:cs="宋体" w:hint="eastAsia"/>
          <w:kern w:val="0"/>
          <w:sz w:val="24"/>
        </w:rPr>
        <w:t>实际</w:t>
      </w:r>
      <w:r w:rsidRPr="0011693A">
        <w:rPr>
          <w:rFonts w:ascii="宋体" w:hAnsi="宋体" w:cs="宋体" w:hint="eastAsia"/>
          <w:kern w:val="0"/>
          <w:sz w:val="24"/>
        </w:rPr>
        <w:t>划拨课题经费余额。</w:t>
      </w:r>
    </w:p>
    <w:p w:rsidR="004279F8" w:rsidRPr="0011693A" w:rsidRDefault="004279F8" w:rsidP="004279F8">
      <w:pPr>
        <w:spacing w:line="360" w:lineRule="auto"/>
        <w:ind w:firstLine="480"/>
        <w:rPr>
          <w:rFonts w:ascii="宋体" w:hAnsi="宋体" w:cs="宋体"/>
          <w:kern w:val="0"/>
          <w:sz w:val="24"/>
        </w:rPr>
      </w:pPr>
      <w:r w:rsidRPr="0011693A">
        <w:rPr>
          <w:rFonts w:ascii="宋体" w:hAnsi="宋体" w:cs="宋体" w:hint="eastAsia"/>
          <w:spacing w:val="8"/>
          <w:kern w:val="0"/>
          <w:sz w:val="24"/>
        </w:rPr>
        <w:t>（三）</w:t>
      </w:r>
      <w:r w:rsidRPr="0011693A">
        <w:rPr>
          <w:rFonts w:ascii="宋体" w:hAnsi="宋体" w:cs="宋体"/>
          <w:spacing w:val="8"/>
          <w:kern w:val="0"/>
          <w:sz w:val="24"/>
        </w:rPr>
        <w:t>因特殊原因，需要中途撤销或更改的</w:t>
      </w:r>
      <w:r w:rsidRPr="0011693A">
        <w:rPr>
          <w:rFonts w:ascii="宋体" w:hAnsi="宋体" w:cs="宋体" w:hint="eastAsia"/>
          <w:spacing w:val="8"/>
          <w:kern w:val="0"/>
          <w:sz w:val="24"/>
        </w:rPr>
        <w:t>课题</w:t>
      </w:r>
      <w:r w:rsidRPr="0011693A">
        <w:rPr>
          <w:rFonts w:ascii="宋体" w:hAnsi="宋体" w:cs="宋体"/>
          <w:spacing w:val="8"/>
          <w:kern w:val="0"/>
          <w:sz w:val="24"/>
        </w:rPr>
        <w:t>，</w:t>
      </w:r>
      <w:r w:rsidRPr="0011693A">
        <w:rPr>
          <w:rFonts w:ascii="宋体" w:hAnsi="宋体" w:cs="宋体" w:hint="eastAsia"/>
          <w:spacing w:val="8"/>
          <w:kern w:val="0"/>
          <w:sz w:val="24"/>
        </w:rPr>
        <w:t>经业务主管部门核实后报区科委。</w:t>
      </w:r>
      <w:r w:rsidRPr="0011693A">
        <w:rPr>
          <w:rFonts w:ascii="宋体" w:hAnsi="宋体" w:cs="宋体"/>
          <w:spacing w:val="8"/>
          <w:kern w:val="0"/>
          <w:sz w:val="24"/>
        </w:rPr>
        <w:t>在</w:t>
      </w:r>
      <w:r w:rsidRPr="0011693A">
        <w:rPr>
          <w:rFonts w:ascii="宋体" w:hAnsi="宋体" w:cs="宋体" w:hint="eastAsia"/>
          <w:spacing w:val="8"/>
          <w:kern w:val="0"/>
          <w:sz w:val="24"/>
        </w:rPr>
        <w:t>区科委</w:t>
      </w:r>
      <w:r w:rsidRPr="0011693A">
        <w:rPr>
          <w:rFonts w:ascii="宋体" w:hAnsi="宋体" w:cs="宋体"/>
          <w:spacing w:val="8"/>
          <w:kern w:val="0"/>
          <w:sz w:val="24"/>
        </w:rPr>
        <w:t>做出撤销或更改项目的决定后</w:t>
      </w:r>
      <w:r w:rsidRPr="0011693A">
        <w:rPr>
          <w:rFonts w:ascii="宋体" w:hAnsi="宋体" w:cs="宋体" w:hint="eastAsia"/>
          <w:spacing w:val="8"/>
          <w:kern w:val="0"/>
          <w:sz w:val="24"/>
        </w:rPr>
        <w:t>一</w:t>
      </w:r>
      <w:r w:rsidRPr="0011693A">
        <w:rPr>
          <w:rFonts w:ascii="宋体" w:hAnsi="宋体" w:cs="宋体"/>
          <w:spacing w:val="8"/>
          <w:kern w:val="0"/>
          <w:sz w:val="24"/>
        </w:rPr>
        <w:t>个月内，</w:t>
      </w:r>
      <w:r w:rsidRPr="0011693A">
        <w:rPr>
          <w:rFonts w:ascii="宋体" w:hAnsi="宋体" w:cs="宋体" w:hint="eastAsia"/>
          <w:spacing w:val="8"/>
          <w:kern w:val="0"/>
          <w:sz w:val="24"/>
        </w:rPr>
        <w:t>课题</w:t>
      </w:r>
      <w:r w:rsidRPr="0011693A">
        <w:rPr>
          <w:rFonts w:ascii="宋体" w:hAnsi="宋体" w:cs="宋体"/>
          <w:spacing w:val="8"/>
          <w:kern w:val="0"/>
          <w:sz w:val="24"/>
        </w:rPr>
        <w:t>承担单位必须作出经费决算，并报送</w:t>
      </w:r>
      <w:r w:rsidRPr="0011693A">
        <w:rPr>
          <w:rFonts w:ascii="宋体" w:hAnsi="宋体" w:cs="宋体" w:hint="eastAsia"/>
          <w:spacing w:val="8"/>
          <w:kern w:val="0"/>
          <w:sz w:val="24"/>
        </w:rPr>
        <w:t>区科委</w:t>
      </w:r>
      <w:r w:rsidRPr="0011693A">
        <w:rPr>
          <w:rFonts w:ascii="宋体" w:hAnsi="宋体" w:cs="宋体"/>
          <w:spacing w:val="8"/>
          <w:kern w:val="0"/>
          <w:sz w:val="24"/>
        </w:rPr>
        <w:t>核批，剩余的</w:t>
      </w:r>
      <w:r w:rsidRPr="0011693A">
        <w:rPr>
          <w:rFonts w:ascii="宋体" w:hAnsi="宋体" w:cs="宋体" w:hint="eastAsia"/>
          <w:spacing w:val="8"/>
          <w:kern w:val="0"/>
          <w:sz w:val="24"/>
        </w:rPr>
        <w:t>课题</w:t>
      </w:r>
      <w:r w:rsidRPr="0011693A">
        <w:rPr>
          <w:rFonts w:ascii="宋体" w:hAnsi="宋体" w:cs="宋体"/>
          <w:spacing w:val="8"/>
          <w:kern w:val="0"/>
          <w:sz w:val="24"/>
        </w:rPr>
        <w:t>费用应全额上缴</w:t>
      </w:r>
      <w:r w:rsidRPr="0011693A">
        <w:rPr>
          <w:rFonts w:ascii="宋体" w:hAnsi="宋体" w:cs="宋体" w:hint="eastAsia"/>
          <w:spacing w:val="8"/>
          <w:kern w:val="0"/>
          <w:sz w:val="24"/>
        </w:rPr>
        <w:t>区科委</w:t>
      </w:r>
      <w:r w:rsidRPr="0011693A">
        <w:rPr>
          <w:rFonts w:ascii="宋体" w:hAnsi="宋体" w:cs="宋体"/>
          <w:spacing w:val="8"/>
          <w:kern w:val="0"/>
          <w:sz w:val="24"/>
        </w:rPr>
        <w:t>，继续用于安排</w:t>
      </w:r>
      <w:r w:rsidRPr="0011693A">
        <w:rPr>
          <w:rFonts w:ascii="宋体" w:hAnsi="宋体" w:cs="宋体" w:hint="eastAsia"/>
          <w:spacing w:val="8"/>
          <w:kern w:val="0"/>
          <w:sz w:val="24"/>
        </w:rPr>
        <w:t>其他课题</w:t>
      </w:r>
      <w:r w:rsidRPr="0011693A">
        <w:rPr>
          <w:rFonts w:ascii="宋体" w:hAnsi="宋体" w:cs="宋体"/>
          <w:spacing w:val="8"/>
          <w:kern w:val="0"/>
          <w:sz w:val="24"/>
        </w:rPr>
        <w:t>。</w:t>
      </w:r>
      <w:r w:rsidRPr="0011693A">
        <w:rPr>
          <w:rFonts w:ascii="宋体" w:hAnsi="宋体" w:cs="宋体" w:hint="eastAsia"/>
          <w:spacing w:val="8"/>
          <w:kern w:val="0"/>
          <w:sz w:val="24"/>
        </w:rPr>
        <w:t>若由于课题承担单位主观人为因素造成课题的非正常终止或中途撤销，课题承担单位应将预拨的课题经费全额退回区科委，</w:t>
      </w:r>
      <w:r w:rsidRPr="0011693A">
        <w:rPr>
          <w:rFonts w:ascii="宋体" w:hAnsi="宋体" w:cs="宋体"/>
          <w:spacing w:val="8"/>
          <w:kern w:val="0"/>
          <w:sz w:val="24"/>
        </w:rPr>
        <w:t>继续用于安排</w:t>
      </w:r>
      <w:r w:rsidRPr="0011693A">
        <w:rPr>
          <w:rFonts w:ascii="宋体" w:hAnsi="宋体" w:cs="宋体" w:hint="eastAsia"/>
          <w:spacing w:val="8"/>
          <w:kern w:val="0"/>
          <w:sz w:val="24"/>
        </w:rPr>
        <w:t>其他课题。</w:t>
      </w:r>
    </w:p>
    <w:p w:rsidR="004279F8" w:rsidRPr="0011693A" w:rsidRDefault="004279F8" w:rsidP="004279F8">
      <w:pPr>
        <w:spacing w:line="360" w:lineRule="auto"/>
        <w:ind w:firstLine="480"/>
        <w:rPr>
          <w:rFonts w:ascii="宋体" w:hAnsi="宋体" w:cs="宋体"/>
          <w:kern w:val="0"/>
          <w:sz w:val="24"/>
        </w:rPr>
      </w:pPr>
      <w:r w:rsidRPr="0011693A">
        <w:rPr>
          <w:rFonts w:ascii="宋体" w:hAnsi="宋体" w:cs="宋体" w:hint="eastAsia"/>
          <w:kern w:val="0"/>
          <w:sz w:val="24"/>
        </w:rPr>
        <w:t>第八条 </w:t>
      </w:r>
      <w:r w:rsidRPr="0011693A">
        <w:rPr>
          <w:rFonts w:ascii="宋体" w:hAnsi="宋体" w:cs="宋体"/>
          <w:spacing w:val="8"/>
          <w:kern w:val="0"/>
          <w:sz w:val="24"/>
        </w:rPr>
        <w:t>本办法由</w:t>
      </w:r>
      <w:r w:rsidRPr="0011693A">
        <w:rPr>
          <w:rFonts w:ascii="宋体" w:hAnsi="宋体" w:cs="宋体" w:hint="eastAsia"/>
          <w:spacing w:val="8"/>
          <w:kern w:val="0"/>
          <w:sz w:val="24"/>
        </w:rPr>
        <w:t>区科委和区财政局</w:t>
      </w:r>
      <w:r w:rsidRPr="0011693A">
        <w:rPr>
          <w:rFonts w:ascii="宋体" w:hAnsi="宋体" w:cs="宋体"/>
          <w:spacing w:val="8"/>
          <w:kern w:val="0"/>
          <w:sz w:val="24"/>
        </w:rPr>
        <w:t>负责解释。</w:t>
      </w:r>
    </w:p>
    <w:p w:rsidR="004279F8" w:rsidRPr="0011693A" w:rsidRDefault="004279F8" w:rsidP="004279F8">
      <w:pPr>
        <w:spacing w:line="360" w:lineRule="auto"/>
        <w:ind w:firstLine="480"/>
        <w:rPr>
          <w:rFonts w:ascii="宋体" w:hAnsi="宋体" w:cs="宋体"/>
          <w:kern w:val="0"/>
          <w:sz w:val="24"/>
        </w:rPr>
      </w:pPr>
      <w:r w:rsidRPr="0011693A">
        <w:rPr>
          <w:rFonts w:ascii="宋体" w:hAnsi="宋体" w:cs="宋体" w:hint="eastAsia"/>
          <w:kern w:val="0"/>
          <w:sz w:val="24"/>
        </w:rPr>
        <w:t xml:space="preserve">第九条  </w:t>
      </w:r>
      <w:r w:rsidRPr="0011693A">
        <w:rPr>
          <w:rFonts w:ascii="宋体" w:hAnsi="宋体" w:cs="宋体"/>
          <w:spacing w:val="8"/>
          <w:kern w:val="0"/>
          <w:sz w:val="24"/>
        </w:rPr>
        <w:t>本办法自发布之日起试行。</w:t>
      </w:r>
    </w:p>
    <w:p w:rsidR="004279F8" w:rsidRPr="0011693A" w:rsidRDefault="004279F8" w:rsidP="004279F8">
      <w:pPr>
        <w:widowControl/>
        <w:spacing w:line="360" w:lineRule="auto"/>
        <w:ind w:firstLine="570"/>
        <w:rPr>
          <w:rFonts w:ascii="宋体" w:hAnsi="宋体" w:cs="宋体"/>
          <w:kern w:val="0"/>
          <w:sz w:val="24"/>
        </w:rPr>
      </w:pPr>
    </w:p>
    <w:p w:rsidR="004279F8" w:rsidRPr="0011693A" w:rsidRDefault="004279F8" w:rsidP="004279F8">
      <w:pPr>
        <w:widowControl/>
        <w:spacing w:line="360" w:lineRule="auto"/>
        <w:ind w:firstLine="570"/>
        <w:rPr>
          <w:rFonts w:ascii="宋体" w:hAnsi="宋体" w:cs="宋体"/>
          <w:kern w:val="0"/>
          <w:sz w:val="24"/>
        </w:rPr>
      </w:pPr>
    </w:p>
    <w:p w:rsidR="004279F8" w:rsidRPr="0011693A" w:rsidRDefault="004279F8" w:rsidP="004279F8">
      <w:pPr>
        <w:widowControl/>
        <w:spacing w:line="360" w:lineRule="auto"/>
        <w:ind w:firstLineChars="2050" w:firstLine="4920"/>
        <w:rPr>
          <w:rFonts w:ascii="宋体" w:hAnsi="宋体" w:cs="宋体"/>
          <w:kern w:val="0"/>
          <w:sz w:val="24"/>
        </w:rPr>
      </w:pPr>
      <w:r w:rsidRPr="0011693A">
        <w:rPr>
          <w:rFonts w:ascii="宋体" w:hAnsi="宋体" w:cs="宋体" w:hint="eastAsia"/>
          <w:kern w:val="0"/>
          <w:sz w:val="24"/>
        </w:rPr>
        <w:t>闵行区科学技术委员会</w:t>
      </w:r>
    </w:p>
    <w:p w:rsidR="004279F8" w:rsidRPr="0011693A" w:rsidRDefault="004279F8" w:rsidP="004279F8">
      <w:pPr>
        <w:widowControl/>
        <w:spacing w:line="360" w:lineRule="auto"/>
        <w:rPr>
          <w:rFonts w:ascii="宋体" w:hAnsi="宋体" w:cs="宋体"/>
          <w:kern w:val="0"/>
          <w:sz w:val="24"/>
        </w:rPr>
      </w:pPr>
      <w:r w:rsidRPr="0011693A">
        <w:rPr>
          <w:rFonts w:ascii="宋体" w:hAnsi="宋体" w:cs="宋体" w:hint="eastAsia"/>
          <w:kern w:val="0"/>
          <w:sz w:val="24"/>
        </w:rPr>
        <w:t xml:space="preserve">                                             闵行区财政局</w:t>
      </w:r>
    </w:p>
    <w:p w:rsidR="004279F8" w:rsidRPr="0011693A" w:rsidRDefault="004279F8" w:rsidP="004279F8">
      <w:pPr>
        <w:spacing w:line="360" w:lineRule="auto"/>
        <w:ind w:firstLineChars="1100" w:firstLine="2640"/>
        <w:rPr>
          <w:rFonts w:ascii="宋体" w:hAnsi="宋体"/>
          <w:sz w:val="24"/>
        </w:rPr>
      </w:pPr>
      <w:r w:rsidRPr="0011693A">
        <w:rPr>
          <w:rFonts w:ascii="宋体" w:hAnsi="宋体" w:cs="宋体" w:hint="eastAsia"/>
          <w:kern w:val="0"/>
          <w:sz w:val="24"/>
        </w:rPr>
        <w:t xml:space="preserve">                   二〇一四年</w:t>
      </w:r>
      <w:r w:rsidR="009C5129" w:rsidRPr="0011693A">
        <w:rPr>
          <w:rFonts w:ascii="宋体" w:hAnsi="宋体" w:cs="宋体" w:hint="eastAsia"/>
          <w:kern w:val="0"/>
          <w:sz w:val="24"/>
        </w:rPr>
        <w:t>五</w:t>
      </w:r>
      <w:r w:rsidRPr="0011693A">
        <w:rPr>
          <w:rFonts w:ascii="宋体" w:hAnsi="宋体" w:cs="宋体" w:hint="eastAsia"/>
          <w:kern w:val="0"/>
          <w:sz w:val="24"/>
        </w:rPr>
        <w:t>月十</w:t>
      </w:r>
      <w:r w:rsidR="009C5129" w:rsidRPr="0011693A">
        <w:rPr>
          <w:rFonts w:ascii="宋体" w:hAnsi="宋体" w:cs="宋体" w:hint="eastAsia"/>
          <w:kern w:val="0"/>
          <w:sz w:val="24"/>
        </w:rPr>
        <w:t>五</w:t>
      </w:r>
      <w:r w:rsidRPr="0011693A">
        <w:rPr>
          <w:rFonts w:ascii="宋体" w:hAnsi="宋体" w:cs="宋体" w:hint="eastAsia"/>
          <w:kern w:val="0"/>
          <w:sz w:val="24"/>
        </w:rPr>
        <w:t>日</w:t>
      </w:r>
    </w:p>
    <w:p w:rsidR="00FC323E" w:rsidRPr="0011693A" w:rsidRDefault="00FC323E"/>
    <w:sectPr w:rsidR="00FC323E" w:rsidRPr="0011693A" w:rsidSect="003020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443" w:rsidRDefault="00E07443" w:rsidP="009C5129">
      <w:r>
        <w:separator/>
      </w:r>
    </w:p>
  </w:endnote>
  <w:endnote w:type="continuationSeparator" w:id="1">
    <w:p w:rsidR="00E07443" w:rsidRDefault="00E07443" w:rsidP="009C5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443" w:rsidRDefault="00E07443" w:rsidP="009C5129">
      <w:r>
        <w:separator/>
      </w:r>
    </w:p>
  </w:footnote>
  <w:footnote w:type="continuationSeparator" w:id="1">
    <w:p w:rsidR="00E07443" w:rsidRDefault="00E07443" w:rsidP="009C5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9F8"/>
    <w:rsid w:val="0011693A"/>
    <w:rsid w:val="003020CB"/>
    <w:rsid w:val="004279F8"/>
    <w:rsid w:val="004D3FD3"/>
    <w:rsid w:val="0072704B"/>
    <w:rsid w:val="009C5129"/>
    <w:rsid w:val="00AB13CC"/>
    <w:rsid w:val="00E07443"/>
    <w:rsid w:val="00F566AD"/>
    <w:rsid w:val="00FC3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5129"/>
    <w:rPr>
      <w:rFonts w:ascii="Times New Roman" w:eastAsia="宋体" w:hAnsi="Times New Roman" w:cs="Times New Roman"/>
      <w:sz w:val="18"/>
      <w:szCs w:val="18"/>
    </w:rPr>
  </w:style>
  <w:style w:type="paragraph" w:styleId="a4">
    <w:name w:val="footer"/>
    <w:basedOn w:val="a"/>
    <w:link w:val="Char0"/>
    <w:uiPriority w:val="99"/>
    <w:semiHidden/>
    <w:unhideWhenUsed/>
    <w:rsid w:val="009C51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512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271</Words>
  <Characters>1550</Characters>
  <Application>Microsoft Office Word</Application>
  <DocSecurity>0</DocSecurity>
  <Lines>12</Lines>
  <Paragraphs>3</Paragraphs>
  <ScaleCrop>false</ScaleCrop>
  <Company>闵行区政府</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张绮</dc:creator>
  <cp:lastModifiedBy>张绮</cp:lastModifiedBy>
  <cp:revision>6</cp:revision>
  <dcterms:created xsi:type="dcterms:W3CDTF">2014-05-15T07:23:00Z</dcterms:created>
  <dcterms:modified xsi:type="dcterms:W3CDTF">2014-05-22T05:03:00Z</dcterms:modified>
</cp:coreProperties>
</file>